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FD1" w:rsidRDefault="00DD5466" w:rsidP="00DD5466">
      <w:pPr>
        <w:rPr>
          <w:rFonts w:ascii="Segoe UI" w:hAnsi="Segoe UI" w:cs="Segoe UI"/>
          <w:color w:val="242424"/>
          <w:shd w:val="clear" w:color="auto" w:fill="FFFFFF"/>
        </w:rPr>
      </w:pPr>
      <w:r>
        <w:rPr>
          <w:rFonts w:ascii="Segoe UI" w:hAnsi="Segoe UI" w:cs="Segoe UI"/>
          <w:color w:val="242424"/>
          <w:shd w:val="clear" w:color="auto" w:fill="FFFFFF"/>
        </w:rPr>
        <w:t xml:space="preserve">    </w:t>
      </w:r>
      <w:r w:rsidR="00E25FD1">
        <w:rPr>
          <w:rFonts w:ascii="Segoe UI" w:hAnsi="Segoe UI" w:cs="Segoe UI"/>
          <w:color w:val="242424"/>
          <w:shd w:val="clear" w:color="auto" w:fill="FFFFFF"/>
        </w:rPr>
        <w:t xml:space="preserve">  </w:t>
      </w:r>
      <w:r>
        <w:rPr>
          <w:rFonts w:ascii="Segoe UI" w:hAnsi="Segoe UI" w:cs="Segoe UI"/>
          <w:color w:val="242424"/>
          <w:shd w:val="clear" w:color="auto" w:fill="FFFFFF"/>
        </w:rPr>
        <w:t>Verejná vyhláška vo veci</w:t>
      </w:r>
      <w:r w:rsidR="00662700">
        <w:rPr>
          <w:rFonts w:ascii="Segoe UI" w:hAnsi="Segoe UI" w:cs="Segoe UI"/>
          <w:color w:val="242424"/>
          <w:shd w:val="clear" w:color="auto" w:fill="FFFFFF"/>
        </w:rPr>
        <w:t>   </w:t>
      </w:r>
      <w:r w:rsidR="00662700">
        <w:rPr>
          <w:rFonts w:ascii="Segoe UI" w:hAnsi="Segoe UI" w:cs="Segoe UI"/>
          <w:color w:val="242424"/>
        </w:rPr>
        <w:t xml:space="preserve"> </w:t>
      </w:r>
      <w:r w:rsidR="00DF5C0D">
        <w:rPr>
          <w:rFonts w:ascii="Segoe UI" w:hAnsi="Segoe UI" w:cs="Segoe UI"/>
          <w:color w:val="242424"/>
        </w:rPr>
        <w:br/>
      </w:r>
      <w:r w:rsidR="00DF5C0D">
        <w:rPr>
          <w:rFonts w:ascii="Segoe UI" w:hAnsi="Segoe UI" w:cs="Segoe UI"/>
          <w:color w:val="242424"/>
          <w:shd w:val="clear" w:color="auto" w:fill="FFFFFF"/>
        </w:rPr>
        <w:t>     </w:t>
      </w:r>
      <w:r w:rsidR="00662700">
        <w:rPr>
          <w:rFonts w:ascii="Segoe UI" w:hAnsi="Segoe UI" w:cs="Segoe UI"/>
          <w:color w:val="242424"/>
          <w:shd w:val="clear" w:color="auto" w:fill="FFFFFF"/>
        </w:rPr>
        <w:t> </w:t>
      </w:r>
      <w:r w:rsidR="00277803">
        <w:rPr>
          <w:rFonts w:ascii="Segoe UI" w:hAnsi="Segoe UI" w:cs="Segoe UI"/>
          <w:color w:val="242424"/>
          <w:shd w:val="clear" w:color="auto" w:fill="FFFFFF"/>
        </w:rPr>
        <w:t> </w:t>
      </w:r>
      <w:r w:rsidR="00283414">
        <w:rPr>
          <w:rFonts w:ascii="Segoe UI" w:hAnsi="Segoe UI" w:cs="Segoe UI"/>
          <w:color w:val="242424"/>
          <w:shd w:val="clear" w:color="auto" w:fill="FFFFFF"/>
        </w:rPr>
        <w:t>aktualizácie v konaní (UJD SR 3540-2026) v rámci žiadosti o vydanie</w:t>
      </w:r>
      <w:r w:rsidR="00283414">
        <w:rPr>
          <w:rFonts w:ascii="Segoe UI" w:hAnsi="Segoe UI" w:cs="Segoe UI"/>
          <w:color w:val="242424"/>
        </w:rPr>
        <w:br/>
      </w:r>
      <w:r w:rsidR="00283414">
        <w:rPr>
          <w:rFonts w:ascii="Segoe UI" w:hAnsi="Segoe UI" w:cs="Segoe UI"/>
          <w:color w:val="242424"/>
          <w:shd w:val="clear" w:color="auto" w:fill="FFFFFF"/>
        </w:rPr>
        <w:t xml:space="preserve">      stavebného povolenia na zmenu dokončenej stavby </w:t>
      </w:r>
      <w:bookmarkStart w:id="0" w:name="_GoBack"/>
      <w:r w:rsidR="00283414">
        <w:rPr>
          <w:rFonts w:ascii="Segoe UI" w:hAnsi="Segoe UI" w:cs="Segoe UI"/>
          <w:color w:val="242424"/>
          <w:shd w:val="clear" w:color="auto" w:fill="FFFFFF"/>
        </w:rPr>
        <w:t>– „IPR B22009</w:t>
      </w:r>
      <w:r w:rsidR="00283414">
        <w:rPr>
          <w:rFonts w:ascii="Segoe UI" w:hAnsi="Segoe UI" w:cs="Segoe UI"/>
          <w:color w:val="242424"/>
        </w:rPr>
        <w:br/>
      </w:r>
      <w:r w:rsidR="00283414">
        <w:rPr>
          <w:rFonts w:ascii="Segoe UI" w:hAnsi="Segoe UI" w:cs="Segoe UI"/>
          <w:color w:val="242424"/>
          <w:shd w:val="clear" w:color="auto" w:fill="FFFFFF"/>
        </w:rPr>
        <w:t>      Modifikácia v uzle chladičov 1,2TG11, 12W01“ - oznámenie o začatí</w:t>
      </w:r>
      <w:r w:rsidR="00283414">
        <w:rPr>
          <w:rFonts w:ascii="Segoe UI" w:hAnsi="Segoe UI" w:cs="Segoe UI"/>
          <w:color w:val="242424"/>
        </w:rPr>
        <w:br/>
      </w:r>
      <w:r w:rsidR="00283414">
        <w:rPr>
          <w:rFonts w:ascii="Segoe UI" w:hAnsi="Segoe UI" w:cs="Segoe UI"/>
          <w:color w:val="242424"/>
          <w:shd w:val="clear" w:color="auto" w:fill="FFFFFF"/>
        </w:rPr>
        <w:t>      stavebného konania</w:t>
      </w:r>
      <w:r w:rsidR="00283414">
        <w:rPr>
          <w:rFonts w:ascii="Segoe UI" w:hAnsi="Segoe UI" w:cs="Segoe UI"/>
          <w:color w:val="242424"/>
        </w:rPr>
        <w:br/>
      </w:r>
      <w:bookmarkEnd w:id="0"/>
      <w:r w:rsidR="00283414">
        <w:rPr>
          <w:rFonts w:ascii="Segoe UI" w:hAnsi="Segoe UI" w:cs="Segoe UI"/>
          <w:color w:val="242424"/>
        </w:rPr>
        <w:br/>
      </w:r>
      <w:r w:rsidR="00283414">
        <w:rPr>
          <w:rFonts w:ascii="Segoe UI" w:hAnsi="Segoe UI" w:cs="Segoe UI"/>
          <w:color w:val="242424"/>
          <w:shd w:val="clear" w:color="auto" w:fill="FFFFFF"/>
        </w:rPr>
        <w:t xml:space="preserve">      Bližšie informácie viď. priložený </w:t>
      </w:r>
      <w:proofErr w:type="spellStart"/>
      <w:r w:rsidR="00283414">
        <w:rPr>
          <w:rFonts w:ascii="Segoe UI" w:hAnsi="Segoe UI" w:cs="Segoe UI"/>
          <w:color w:val="242424"/>
          <w:shd w:val="clear" w:color="auto" w:fill="FFFFFF"/>
        </w:rPr>
        <w:t>link</w:t>
      </w:r>
      <w:proofErr w:type="spellEnd"/>
      <w:r w:rsidR="00283414">
        <w:rPr>
          <w:rFonts w:ascii="Segoe UI" w:hAnsi="Segoe UI" w:cs="Segoe UI"/>
          <w:color w:val="242424"/>
          <w:shd w:val="clear" w:color="auto" w:fill="FFFFFF"/>
        </w:rPr>
        <w:t>:</w:t>
      </w:r>
      <w:r w:rsidR="00283414">
        <w:rPr>
          <w:rFonts w:ascii="Segoe UI" w:hAnsi="Segoe UI" w:cs="Segoe UI"/>
          <w:color w:val="242424"/>
        </w:rPr>
        <w:br/>
      </w:r>
      <w:r w:rsidR="00283414">
        <w:rPr>
          <w:rFonts w:ascii="Segoe UI" w:hAnsi="Segoe UI" w:cs="Segoe UI"/>
          <w:color w:val="242424"/>
        </w:rPr>
        <w:br/>
      </w:r>
      <w:r w:rsidR="00283414">
        <w:rPr>
          <w:rFonts w:ascii="Segoe UI" w:hAnsi="Segoe UI" w:cs="Segoe UI"/>
          <w:color w:val="242424"/>
          <w:shd w:val="clear" w:color="auto" w:fill="FFFFFF"/>
        </w:rPr>
        <w:t xml:space="preserve">      </w:t>
      </w:r>
      <w:hyperlink r:id="rId4" w:tgtFrame="_blank" w:tooltip="https://www.ujd.gov.sk/uradna_tabula/s-3540-2026/" w:history="1">
        <w:r w:rsidR="00283414">
          <w:rPr>
            <w:rStyle w:val="Hypertextovprepojenie"/>
            <w:rFonts w:ascii="Segoe UI" w:hAnsi="Segoe UI" w:cs="Segoe UI"/>
            <w:bdr w:val="none" w:sz="0" w:space="0" w:color="auto" w:frame="1"/>
            <w:shd w:val="clear" w:color="auto" w:fill="FFFFFF"/>
          </w:rPr>
          <w:t>https://www.ujd.gov.sk/uradna_tabula/s-3540-2026/</w:t>
        </w:r>
      </w:hyperlink>
    </w:p>
    <w:sectPr w:rsidR="00E25F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1A9"/>
    <w:rsid w:val="000572FA"/>
    <w:rsid w:val="0006254B"/>
    <w:rsid w:val="000B416C"/>
    <w:rsid w:val="000B5217"/>
    <w:rsid w:val="000B5ABD"/>
    <w:rsid w:val="000E2274"/>
    <w:rsid w:val="001558B6"/>
    <w:rsid w:val="001F57A5"/>
    <w:rsid w:val="00242E59"/>
    <w:rsid w:val="00277803"/>
    <w:rsid w:val="00283414"/>
    <w:rsid w:val="002861A9"/>
    <w:rsid w:val="002D3A8F"/>
    <w:rsid w:val="002E2F99"/>
    <w:rsid w:val="00317248"/>
    <w:rsid w:val="00333CBB"/>
    <w:rsid w:val="00362469"/>
    <w:rsid w:val="00367F59"/>
    <w:rsid w:val="00397219"/>
    <w:rsid w:val="003A68A1"/>
    <w:rsid w:val="003E00D2"/>
    <w:rsid w:val="004042B6"/>
    <w:rsid w:val="0044673C"/>
    <w:rsid w:val="004C7434"/>
    <w:rsid w:val="004F0288"/>
    <w:rsid w:val="00524B40"/>
    <w:rsid w:val="0056156E"/>
    <w:rsid w:val="005D0F41"/>
    <w:rsid w:val="005E2B9A"/>
    <w:rsid w:val="00626F76"/>
    <w:rsid w:val="0064115B"/>
    <w:rsid w:val="00650BF2"/>
    <w:rsid w:val="00662700"/>
    <w:rsid w:val="00771EB9"/>
    <w:rsid w:val="007939F7"/>
    <w:rsid w:val="00796D08"/>
    <w:rsid w:val="00817839"/>
    <w:rsid w:val="008463B8"/>
    <w:rsid w:val="008621CF"/>
    <w:rsid w:val="008B6A8E"/>
    <w:rsid w:val="00971A56"/>
    <w:rsid w:val="00985BF5"/>
    <w:rsid w:val="009A030D"/>
    <w:rsid w:val="009A0ADE"/>
    <w:rsid w:val="009A1B4A"/>
    <w:rsid w:val="00B130D6"/>
    <w:rsid w:val="00B27383"/>
    <w:rsid w:val="00B401D6"/>
    <w:rsid w:val="00B74606"/>
    <w:rsid w:val="00B877AE"/>
    <w:rsid w:val="00B90FF2"/>
    <w:rsid w:val="00BB0BEC"/>
    <w:rsid w:val="00C24241"/>
    <w:rsid w:val="00C378D3"/>
    <w:rsid w:val="00C5614E"/>
    <w:rsid w:val="00CE7205"/>
    <w:rsid w:val="00DD5466"/>
    <w:rsid w:val="00DF5C0D"/>
    <w:rsid w:val="00E25FD1"/>
    <w:rsid w:val="00F37636"/>
    <w:rsid w:val="00F659A3"/>
    <w:rsid w:val="00FE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446D0-B968-4DEC-B845-B2671335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2861A9"/>
    <w:rPr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378D3"/>
    <w:pPr>
      <w:spacing w:after="24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C378D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6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jd.gov.sk/uradna_tabula/s-3540-2026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Vierka</cp:lastModifiedBy>
  <cp:revision>81</cp:revision>
  <dcterms:created xsi:type="dcterms:W3CDTF">2025-10-30T10:19:00Z</dcterms:created>
  <dcterms:modified xsi:type="dcterms:W3CDTF">2026-09-15T12:21:00Z</dcterms:modified>
</cp:coreProperties>
</file>